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62" w:rsidRDefault="00E26462" w:rsidP="00E26462">
      <w:pPr>
        <w:pStyle w:val="Ttulo3"/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sz w:val="24"/>
          <w:szCs w:val="24"/>
        </w:rPr>
        <w:t>P R O C U R A Ç Ã O</w:t>
      </w:r>
    </w:p>
    <w:p w:rsidR="00C56C98" w:rsidRDefault="00C56C98" w:rsidP="00C56C98">
      <w:pPr>
        <w:rPr>
          <w:lang w:eastAsia="pt-BR"/>
        </w:rPr>
      </w:pPr>
    </w:p>
    <w:p w:rsidR="00C56C98" w:rsidRPr="00C56C98" w:rsidRDefault="00C56C98" w:rsidP="00C56C98">
      <w:pPr>
        <w:rPr>
          <w:lang w:eastAsia="pt-BR"/>
        </w:rPr>
      </w:pPr>
    </w:p>
    <w:p w:rsidR="00E26462" w:rsidRPr="00192494" w:rsidRDefault="00E26462" w:rsidP="00E26462">
      <w:pPr>
        <w:jc w:val="both"/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sz w:val="24"/>
          <w:szCs w:val="24"/>
        </w:rPr>
        <w:t>Pelo presente instrumento particular de procuração, (Nome de Empresa________________________</w:t>
      </w:r>
      <w:proofErr w:type="gramStart"/>
      <w:r w:rsidRPr="00192494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192494">
        <w:rPr>
          <w:rFonts w:ascii="Arial" w:hAnsi="Arial" w:cs="Arial"/>
          <w:sz w:val="24"/>
          <w:szCs w:val="24"/>
        </w:rPr>
        <w:t xml:space="preserve">, com sede Rua (____________________) </w:t>
      </w:r>
      <w:proofErr w:type="spellStart"/>
      <w:r w:rsidRPr="00192494">
        <w:rPr>
          <w:rFonts w:ascii="Arial" w:hAnsi="Arial" w:cs="Arial"/>
          <w:sz w:val="24"/>
          <w:szCs w:val="24"/>
        </w:rPr>
        <w:t>Nr</w:t>
      </w:r>
      <w:proofErr w:type="spellEnd"/>
      <w:r w:rsidRPr="0019249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9249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92494">
        <w:rPr>
          <w:rFonts w:ascii="Arial" w:hAnsi="Arial" w:cs="Arial"/>
          <w:sz w:val="24"/>
          <w:szCs w:val="24"/>
        </w:rPr>
        <w:t xml:space="preserve">_____) Bairro (____________) Cidade (____________) Estado (____________), CEP (_____________), inscrita no CNPJ sob o nº (______________),  neste ato representado pelo seu Diretor ( ___________________), (brasileiro), (casado), (empresário) , portador da cédula de identidade RG nº (____________) e do CPF nº (__________________), residente e domiciliado na (Rua) (_____________), </w:t>
      </w:r>
      <w:proofErr w:type="spellStart"/>
      <w:r w:rsidRPr="00192494">
        <w:rPr>
          <w:rFonts w:ascii="Arial" w:hAnsi="Arial" w:cs="Arial"/>
          <w:sz w:val="24"/>
          <w:szCs w:val="24"/>
        </w:rPr>
        <w:t>Nr</w:t>
      </w:r>
      <w:proofErr w:type="spellEnd"/>
      <w:r w:rsidRPr="00192494">
        <w:rPr>
          <w:rFonts w:ascii="Arial" w:hAnsi="Arial" w:cs="Arial"/>
          <w:sz w:val="24"/>
          <w:szCs w:val="24"/>
        </w:rPr>
        <w:t>. (___) – Bairro (_________) – Cidade (________)</w:t>
      </w:r>
      <w:proofErr w:type="gramStart"/>
      <w:r w:rsidRPr="0019249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92494">
        <w:rPr>
          <w:rFonts w:ascii="Arial" w:hAnsi="Arial" w:cs="Arial"/>
          <w:sz w:val="24"/>
          <w:szCs w:val="24"/>
        </w:rPr>
        <w:t>, Estado (___________), CEP (____________), nomeia e constitui seus procuradores:</w:t>
      </w:r>
    </w:p>
    <w:p w:rsidR="00E26462" w:rsidRPr="00192494" w:rsidRDefault="000E7536" w:rsidP="00E26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Hermí</w:t>
      </w:r>
      <w:r w:rsidR="0005028D" w:rsidRPr="0005028D">
        <w:rPr>
          <w:rFonts w:ascii="Arial" w:hAnsi="Arial" w:cs="Arial"/>
          <w:b/>
          <w:sz w:val="24"/>
          <w:szCs w:val="24"/>
        </w:rPr>
        <w:t>nio Forseto</w:t>
      </w:r>
      <w:r w:rsidR="00E26462" w:rsidRPr="00192494">
        <w:rPr>
          <w:rFonts w:ascii="Arial" w:hAnsi="Arial" w:cs="Arial"/>
          <w:sz w:val="24"/>
          <w:szCs w:val="24"/>
        </w:rPr>
        <w:t xml:space="preserve">, brasileiro, casado, Despachante Aduaneiro registrado sob nº </w:t>
      </w:r>
      <w:proofErr w:type="gramStart"/>
      <w:r w:rsidR="00E26462" w:rsidRPr="00192494">
        <w:rPr>
          <w:rFonts w:ascii="Arial" w:hAnsi="Arial" w:cs="Arial"/>
          <w:sz w:val="24"/>
          <w:szCs w:val="24"/>
        </w:rPr>
        <w:t>8D</w:t>
      </w:r>
      <w:proofErr w:type="gramEnd"/>
      <w:r w:rsidR="00E26462" w:rsidRPr="00192494">
        <w:rPr>
          <w:rFonts w:ascii="Arial" w:hAnsi="Arial" w:cs="Arial"/>
          <w:sz w:val="24"/>
          <w:szCs w:val="24"/>
        </w:rPr>
        <w:t>.02.163, portador do RG nº 11.210.997 SSP-SP e do CPF nº 039.983.1</w:t>
      </w:r>
      <w:r>
        <w:rPr>
          <w:rFonts w:ascii="Arial" w:hAnsi="Arial" w:cs="Arial"/>
          <w:sz w:val="24"/>
          <w:szCs w:val="24"/>
        </w:rPr>
        <w:t xml:space="preserve">58-45, estabelecido à Rua </w:t>
      </w:r>
      <w:proofErr w:type="spellStart"/>
      <w:r>
        <w:rPr>
          <w:rFonts w:ascii="Arial" w:hAnsi="Arial" w:cs="Arial"/>
          <w:sz w:val="24"/>
          <w:szCs w:val="24"/>
        </w:rPr>
        <w:t>Oriçanga</w:t>
      </w:r>
      <w:proofErr w:type="spellEnd"/>
      <w:r>
        <w:rPr>
          <w:rFonts w:ascii="Arial" w:hAnsi="Arial" w:cs="Arial"/>
          <w:sz w:val="24"/>
          <w:szCs w:val="24"/>
        </w:rPr>
        <w:t xml:space="preserve"> nº 26 – 8º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>. Sala 84 São Paulo</w:t>
      </w:r>
      <w:r w:rsidR="00E26462" w:rsidRPr="00192494">
        <w:rPr>
          <w:rFonts w:ascii="Arial" w:hAnsi="Arial" w:cs="Arial"/>
          <w:sz w:val="24"/>
          <w:szCs w:val="24"/>
        </w:rPr>
        <w:t xml:space="preserve"> – SP,</w:t>
      </w:r>
    </w:p>
    <w:p w:rsidR="00E26462" w:rsidRPr="00192494" w:rsidRDefault="00E26462" w:rsidP="00E26462">
      <w:pPr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b/>
          <w:sz w:val="24"/>
          <w:szCs w:val="24"/>
        </w:rPr>
        <w:t>Edemilson Pires Fonseca</w:t>
      </w:r>
      <w:r w:rsidRPr="00192494">
        <w:rPr>
          <w:rFonts w:ascii="Arial" w:hAnsi="Arial" w:cs="Arial"/>
          <w:sz w:val="24"/>
          <w:szCs w:val="24"/>
        </w:rPr>
        <w:t>, brasileiro, casado, Despachante Aduaneiro</w:t>
      </w:r>
      <w:r w:rsidR="0005028D">
        <w:rPr>
          <w:rFonts w:ascii="Arial" w:hAnsi="Arial" w:cs="Arial"/>
          <w:sz w:val="24"/>
          <w:szCs w:val="24"/>
        </w:rPr>
        <w:t xml:space="preserve"> registrado</w:t>
      </w:r>
      <w:r w:rsidRPr="00192494">
        <w:rPr>
          <w:rFonts w:ascii="Arial" w:hAnsi="Arial" w:cs="Arial"/>
          <w:sz w:val="24"/>
          <w:szCs w:val="24"/>
        </w:rPr>
        <w:t xml:space="preserve"> sob o Registro n° </w:t>
      </w:r>
      <w:proofErr w:type="gramStart"/>
      <w:r w:rsidRPr="00192494">
        <w:rPr>
          <w:rFonts w:ascii="Arial" w:hAnsi="Arial" w:cs="Arial"/>
          <w:sz w:val="24"/>
          <w:szCs w:val="24"/>
        </w:rPr>
        <w:t>8D</w:t>
      </w:r>
      <w:proofErr w:type="gramEnd"/>
      <w:r w:rsidRPr="00192494">
        <w:rPr>
          <w:rFonts w:ascii="Arial" w:hAnsi="Arial" w:cs="Arial"/>
          <w:sz w:val="24"/>
          <w:szCs w:val="24"/>
        </w:rPr>
        <w:t>.05.565</w:t>
      </w:r>
      <w:r w:rsidR="0005028D">
        <w:rPr>
          <w:rFonts w:ascii="Arial" w:hAnsi="Arial" w:cs="Arial"/>
          <w:sz w:val="24"/>
          <w:szCs w:val="24"/>
        </w:rPr>
        <w:t xml:space="preserve"> portador do RG</w:t>
      </w:r>
      <w:r w:rsidR="005C6BFC">
        <w:rPr>
          <w:rFonts w:ascii="Arial" w:hAnsi="Arial" w:cs="Arial"/>
          <w:sz w:val="24"/>
          <w:szCs w:val="24"/>
        </w:rPr>
        <w:t xml:space="preserve"> nº </w:t>
      </w:r>
      <w:r w:rsidR="005C6BFC" w:rsidRPr="00192494">
        <w:rPr>
          <w:rFonts w:ascii="Arial" w:hAnsi="Arial" w:cs="Arial"/>
          <w:sz w:val="24"/>
          <w:szCs w:val="24"/>
        </w:rPr>
        <w:t>18.078.753-6</w:t>
      </w:r>
      <w:r w:rsidR="005C6BF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C6BFC">
        <w:rPr>
          <w:rFonts w:ascii="Arial" w:hAnsi="Arial" w:cs="Arial"/>
          <w:sz w:val="24"/>
          <w:szCs w:val="24"/>
        </w:rPr>
        <w:t>e</w:t>
      </w:r>
      <w:proofErr w:type="gramEnd"/>
      <w:r w:rsidR="005C6BFC">
        <w:rPr>
          <w:rFonts w:ascii="Arial" w:hAnsi="Arial" w:cs="Arial"/>
          <w:sz w:val="24"/>
          <w:szCs w:val="24"/>
        </w:rPr>
        <w:t xml:space="preserve"> do CPF</w:t>
      </w:r>
      <w:r w:rsidRPr="00192494">
        <w:rPr>
          <w:rFonts w:ascii="Arial" w:hAnsi="Arial" w:cs="Arial"/>
          <w:sz w:val="24"/>
          <w:szCs w:val="24"/>
        </w:rPr>
        <w:t>107.958.248-74, estabelecido: Centro Empresarial de Viracopos, 1° Andar Sala 156. Campinas – SP</w:t>
      </w:r>
    </w:p>
    <w:p w:rsidR="00E26462" w:rsidRPr="00192494" w:rsidRDefault="00E26462" w:rsidP="00E26462">
      <w:pPr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b/>
          <w:sz w:val="24"/>
          <w:szCs w:val="24"/>
        </w:rPr>
        <w:t>Luiz Alex Falcão Camargo</w:t>
      </w:r>
      <w:r w:rsidRPr="00192494">
        <w:rPr>
          <w:rFonts w:ascii="Arial" w:hAnsi="Arial" w:cs="Arial"/>
          <w:sz w:val="24"/>
          <w:szCs w:val="24"/>
        </w:rPr>
        <w:t>, brasileiro, casado, Despachante Aduaneiro</w:t>
      </w:r>
      <w:proofErr w:type="gramStart"/>
      <w:r w:rsidRPr="00192494">
        <w:rPr>
          <w:rFonts w:ascii="Arial" w:hAnsi="Arial" w:cs="Arial"/>
          <w:sz w:val="24"/>
          <w:szCs w:val="24"/>
        </w:rPr>
        <w:t xml:space="preserve"> </w:t>
      </w:r>
      <w:r w:rsidR="00C56C98">
        <w:rPr>
          <w:rFonts w:ascii="Arial" w:hAnsi="Arial" w:cs="Arial"/>
          <w:sz w:val="24"/>
          <w:szCs w:val="24"/>
        </w:rPr>
        <w:t xml:space="preserve"> </w:t>
      </w:r>
      <w:proofErr w:type="gramEnd"/>
      <w:r w:rsidR="00C56C98">
        <w:rPr>
          <w:rFonts w:ascii="Arial" w:hAnsi="Arial" w:cs="Arial"/>
          <w:sz w:val="24"/>
          <w:szCs w:val="24"/>
        </w:rPr>
        <w:t>registrado sob o</w:t>
      </w:r>
      <w:r w:rsidRPr="00192494">
        <w:rPr>
          <w:rFonts w:ascii="Arial" w:hAnsi="Arial" w:cs="Arial"/>
          <w:sz w:val="24"/>
          <w:szCs w:val="24"/>
        </w:rPr>
        <w:t xml:space="preserve"> n° 10D.00.806. </w:t>
      </w:r>
      <w:proofErr w:type="gramStart"/>
      <w:r w:rsidRPr="00192494">
        <w:rPr>
          <w:rFonts w:ascii="Arial" w:hAnsi="Arial" w:cs="Arial"/>
          <w:sz w:val="24"/>
          <w:szCs w:val="24"/>
        </w:rPr>
        <w:t>inscrito</w:t>
      </w:r>
      <w:proofErr w:type="gramEnd"/>
      <w:r w:rsidRPr="00192494">
        <w:rPr>
          <w:rFonts w:ascii="Arial" w:hAnsi="Arial" w:cs="Arial"/>
          <w:sz w:val="24"/>
          <w:szCs w:val="24"/>
        </w:rPr>
        <w:t xml:space="preserve"> no CPF NR. 907.085.120-20 e </w:t>
      </w:r>
      <w:proofErr w:type="spellStart"/>
      <w:r w:rsidRPr="00192494">
        <w:rPr>
          <w:rFonts w:ascii="Arial" w:hAnsi="Arial" w:cs="Arial"/>
          <w:sz w:val="24"/>
          <w:szCs w:val="24"/>
        </w:rPr>
        <w:t>C.I.</w:t>
      </w:r>
      <w:proofErr w:type="spellEnd"/>
      <w:r w:rsidRPr="00192494">
        <w:rPr>
          <w:rFonts w:ascii="Arial" w:hAnsi="Arial" w:cs="Arial"/>
          <w:sz w:val="24"/>
          <w:szCs w:val="24"/>
        </w:rPr>
        <w:t xml:space="preserve"> NR. 7056948651</w:t>
      </w:r>
      <w:proofErr w:type="gramStart"/>
      <w:r w:rsidRPr="00192494">
        <w:rPr>
          <w:rFonts w:ascii="Arial" w:hAnsi="Arial" w:cs="Arial"/>
          <w:sz w:val="24"/>
          <w:szCs w:val="24"/>
        </w:rPr>
        <w:t>.,</w:t>
      </w:r>
      <w:proofErr w:type="gramEnd"/>
      <w:r w:rsidRPr="00192494">
        <w:rPr>
          <w:rFonts w:ascii="Arial" w:hAnsi="Arial" w:cs="Arial"/>
          <w:sz w:val="24"/>
          <w:szCs w:val="24"/>
        </w:rPr>
        <w:t xml:space="preserve"> estabelecido legal a Quadra Ó n° 592 – Bairro Professor José Gomes de Souza, CEP.97.500-181 Uruguaiana/RS</w:t>
      </w:r>
    </w:p>
    <w:p w:rsidR="00E26462" w:rsidRPr="00192494" w:rsidRDefault="00E26462" w:rsidP="00E26462">
      <w:pPr>
        <w:jc w:val="both"/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b/>
          <w:sz w:val="24"/>
          <w:szCs w:val="24"/>
        </w:rPr>
        <w:t xml:space="preserve">Robinson Carlos </w:t>
      </w:r>
      <w:proofErr w:type="spellStart"/>
      <w:proofErr w:type="gramStart"/>
      <w:r w:rsidRPr="00192494">
        <w:rPr>
          <w:rFonts w:ascii="Arial" w:hAnsi="Arial" w:cs="Arial"/>
          <w:b/>
          <w:sz w:val="24"/>
          <w:szCs w:val="24"/>
        </w:rPr>
        <w:t>Zanelato</w:t>
      </w:r>
      <w:proofErr w:type="spellEnd"/>
      <w:r w:rsidRPr="00192494">
        <w:rPr>
          <w:rFonts w:ascii="Arial" w:hAnsi="Arial" w:cs="Arial"/>
          <w:b/>
          <w:sz w:val="24"/>
          <w:szCs w:val="24"/>
        </w:rPr>
        <w:t xml:space="preserve"> </w:t>
      </w:r>
      <w:r w:rsidRPr="00192494">
        <w:rPr>
          <w:rFonts w:ascii="Arial" w:hAnsi="Arial" w:cs="Arial"/>
          <w:sz w:val="24"/>
          <w:szCs w:val="24"/>
        </w:rPr>
        <w:t>,</w:t>
      </w:r>
      <w:proofErr w:type="gramEnd"/>
      <w:r w:rsidRPr="00192494">
        <w:rPr>
          <w:rFonts w:ascii="Arial" w:hAnsi="Arial" w:cs="Arial"/>
          <w:sz w:val="24"/>
          <w:szCs w:val="24"/>
        </w:rPr>
        <w:t xml:space="preserve"> brasileiro, casado, Despachante registrado sob nº 8D.03.341, portador do RG nº 19.301.943 SSP-SP e do CPF nº 075.629.588-23, estabelecido à Rua Alberto Nascimento Junior, 178 , São Paulo/SP.</w:t>
      </w:r>
    </w:p>
    <w:p w:rsidR="00A17B51" w:rsidRDefault="0005028D" w:rsidP="00A17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Wilson Ferreira</w:t>
      </w:r>
      <w:r w:rsidR="00E26462" w:rsidRPr="00192494">
        <w:rPr>
          <w:rFonts w:ascii="Arial" w:hAnsi="Arial" w:cs="Arial"/>
          <w:b/>
          <w:bCs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ima</w:t>
      </w:r>
      <w:r w:rsidR="00E26462" w:rsidRPr="00192494">
        <w:rPr>
          <w:rFonts w:ascii="Arial" w:hAnsi="Arial" w:cs="Arial"/>
          <w:sz w:val="24"/>
          <w:szCs w:val="24"/>
        </w:rPr>
        <w:t xml:space="preserve">, brasileiro, casado, Despachante Aduaneiro registrado sob nº </w:t>
      </w:r>
      <w:proofErr w:type="gramStart"/>
      <w:r w:rsidR="00E26462" w:rsidRPr="00192494">
        <w:rPr>
          <w:rFonts w:ascii="Arial" w:hAnsi="Arial" w:cs="Arial"/>
          <w:sz w:val="24"/>
          <w:szCs w:val="24"/>
        </w:rPr>
        <w:t>8D</w:t>
      </w:r>
      <w:proofErr w:type="gramEnd"/>
      <w:r w:rsidR="00E26462" w:rsidRPr="00192494">
        <w:rPr>
          <w:rFonts w:ascii="Arial" w:hAnsi="Arial" w:cs="Arial"/>
          <w:sz w:val="24"/>
          <w:szCs w:val="24"/>
        </w:rPr>
        <w:t>.02.053, p</w:t>
      </w:r>
      <w:r>
        <w:rPr>
          <w:rFonts w:ascii="Arial" w:hAnsi="Arial" w:cs="Arial"/>
          <w:sz w:val="24"/>
          <w:szCs w:val="24"/>
        </w:rPr>
        <w:t>ortador do RG</w:t>
      </w:r>
      <w:r w:rsidR="00E26462" w:rsidRPr="00192494">
        <w:rPr>
          <w:rFonts w:ascii="Arial" w:hAnsi="Arial" w:cs="Arial"/>
          <w:sz w:val="24"/>
          <w:szCs w:val="24"/>
        </w:rPr>
        <w:t xml:space="preserve"> nº21.522.582-X  e CPF nº 086.231.818-16,  situado a Rua Celina Rosa Guerra, 45 , Guarujá.</w:t>
      </w:r>
    </w:p>
    <w:p w:rsidR="00C56C98" w:rsidRPr="00C56C98" w:rsidRDefault="00C56C98" w:rsidP="00C56C98">
      <w:pPr>
        <w:pStyle w:val="Recuodecorpodetexto"/>
        <w:ind w:left="0"/>
        <w:rPr>
          <w:rFonts w:ascii="Arial" w:hAnsi="Arial" w:cs="Arial"/>
          <w:sz w:val="24"/>
          <w:szCs w:val="24"/>
        </w:rPr>
      </w:pPr>
      <w:r w:rsidRPr="00C56C98">
        <w:rPr>
          <w:rFonts w:ascii="Arial" w:hAnsi="Arial" w:cs="Arial"/>
          <w:b/>
          <w:sz w:val="24"/>
          <w:szCs w:val="24"/>
        </w:rPr>
        <w:t>Julio Wilson Acunha Rocha</w:t>
      </w:r>
      <w:proofErr w:type="gramStart"/>
      <w:r w:rsidRPr="00C56C98">
        <w:rPr>
          <w:rFonts w:ascii="Arial" w:hAnsi="Arial" w:cs="Arial"/>
          <w:sz w:val="24"/>
          <w:szCs w:val="24"/>
        </w:rPr>
        <w:t>.,</w:t>
      </w:r>
      <w:proofErr w:type="gramEnd"/>
      <w:r w:rsidRPr="00C56C98">
        <w:rPr>
          <w:rFonts w:ascii="Arial" w:hAnsi="Arial" w:cs="Arial"/>
          <w:sz w:val="24"/>
          <w:szCs w:val="24"/>
        </w:rPr>
        <w:t xml:space="preserve"> brasileiro, casado,  Despachante Aduaneiro </w:t>
      </w:r>
      <w:r>
        <w:rPr>
          <w:rFonts w:ascii="Arial" w:hAnsi="Arial" w:cs="Arial"/>
          <w:sz w:val="24"/>
          <w:szCs w:val="24"/>
        </w:rPr>
        <w:t>registrado sob nº</w:t>
      </w:r>
      <w:r w:rsidRPr="00C56C98">
        <w:rPr>
          <w:rFonts w:ascii="Arial" w:hAnsi="Arial" w:cs="Arial"/>
          <w:sz w:val="24"/>
          <w:szCs w:val="24"/>
        </w:rPr>
        <w:t xml:space="preserve"> 10D.00.263, inscrito no CPF Nº 210.902.460-72., </w:t>
      </w:r>
      <w:r>
        <w:rPr>
          <w:rFonts w:ascii="Arial" w:hAnsi="Arial" w:cs="Arial"/>
          <w:sz w:val="24"/>
          <w:szCs w:val="24"/>
        </w:rPr>
        <w:t>c</w:t>
      </w:r>
      <w:r w:rsidRPr="00C56C98">
        <w:rPr>
          <w:rFonts w:ascii="Arial" w:hAnsi="Arial" w:cs="Arial"/>
          <w:sz w:val="24"/>
          <w:szCs w:val="24"/>
        </w:rPr>
        <w:t xml:space="preserve">om domicilio legal a Rua </w:t>
      </w:r>
      <w:proofErr w:type="spellStart"/>
      <w:r w:rsidRPr="00C56C98">
        <w:rPr>
          <w:rFonts w:ascii="Arial" w:hAnsi="Arial" w:cs="Arial"/>
          <w:sz w:val="24"/>
          <w:szCs w:val="24"/>
        </w:rPr>
        <w:t>Nicaragua</w:t>
      </w:r>
      <w:proofErr w:type="spellEnd"/>
      <w:r w:rsidRPr="00C56C98">
        <w:rPr>
          <w:rFonts w:ascii="Arial" w:hAnsi="Arial" w:cs="Arial"/>
          <w:sz w:val="24"/>
          <w:szCs w:val="24"/>
        </w:rPr>
        <w:t xml:space="preserve"> N.º 516, na cidade de </w:t>
      </w:r>
      <w:proofErr w:type="spellStart"/>
      <w:r w:rsidRPr="00C56C98">
        <w:rPr>
          <w:rFonts w:ascii="Arial" w:hAnsi="Arial" w:cs="Arial"/>
          <w:sz w:val="24"/>
          <w:szCs w:val="24"/>
        </w:rPr>
        <w:t>Chui-RS</w:t>
      </w:r>
      <w:proofErr w:type="spellEnd"/>
      <w:r w:rsidRPr="00C56C98">
        <w:rPr>
          <w:rFonts w:ascii="Arial" w:hAnsi="Arial" w:cs="Arial"/>
          <w:sz w:val="24"/>
          <w:szCs w:val="24"/>
        </w:rPr>
        <w:t>.</w:t>
      </w:r>
    </w:p>
    <w:p w:rsidR="00C56C98" w:rsidRDefault="00C56C98" w:rsidP="00A17B51">
      <w:pPr>
        <w:rPr>
          <w:rFonts w:ascii="Arial" w:hAnsi="Arial" w:cs="Arial"/>
          <w:sz w:val="24"/>
          <w:szCs w:val="24"/>
        </w:rPr>
      </w:pPr>
    </w:p>
    <w:p w:rsidR="00E26462" w:rsidRDefault="00E26462" w:rsidP="00E26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C98" w:rsidRDefault="00C56C98" w:rsidP="00E26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C98" w:rsidRPr="00192494" w:rsidRDefault="00C56C98" w:rsidP="00E26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462" w:rsidRPr="00192494" w:rsidRDefault="00E26462" w:rsidP="00E26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sz w:val="24"/>
          <w:szCs w:val="24"/>
        </w:rPr>
        <w:lastRenderedPageBreak/>
        <w:t>Para exercerem, isoladamente, e para fins de representação profissional de Despachante Aduaneiro, prevista no Decreto-lei nº 2.472, de 1.9.88, artigo 5º, §§ 1º a 3º, nos artigos 808 a 810 do Decreto nº 6.759, de 5.2.09 e legislação correlata, os seguintes poderes de:</w:t>
      </w:r>
    </w:p>
    <w:p w:rsidR="00E26462" w:rsidRPr="00192494" w:rsidRDefault="00E26462" w:rsidP="00E26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462" w:rsidRDefault="00E26462" w:rsidP="00CD7B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BEB">
        <w:rPr>
          <w:rFonts w:ascii="Arial" w:hAnsi="Arial" w:cs="Arial"/>
          <w:sz w:val="24"/>
          <w:szCs w:val="24"/>
        </w:rPr>
        <w:t>Representação da OUTORGANTE perante todas as Unidades Aduaneiras jurisdicionadas à Secretaria da Receita Federal do Brasil da Representar a outorgante perante a Secretaria da Receita Federal da 8ª Região Fiscal – São Paulo e/ou nas demais Regiões Fiscais a que estejam registrados, inclusive 9ª e 10ª Região Fiscal; podendo, para tanto, exercer as atividades previstas no artigo 808 e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seus incisos, do Decreto nº 6.759, de 5.2.09, para o que poderá ser credenciado para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acessar o SISCOMEX – Sistema Integrado de Comércio Exterior, ou outro similar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ou complementar que venha a ser instituído pelos órgãos governamentais</w:t>
      </w:r>
      <w:r w:rsidR="00CD7BEB" w:rsidRPr="00CD7BEB">
        <w:rPr>
          <w:rFonts w:ascii="Arial" w:hAnsi="Arial" w:cs="Arial"/>
          <w:sz w:val="24"/>
          <w:szCs w:val="24"/>
        </w:rPr>
        <w:t xml:space="preserve"> competentes e o MANTRA</w:t>
      </w:r>
    </w:p>
    <w:p w:rsidR="00CD7BEB" w:rsidRPr="00CD7BEB" w:rsidRDefault="00CD7BEB" w:rsidP="00CD7BEB">
      <w:pPr>
        <w:pStyle w:val="PargrafodaLista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</w:p>
    <w:p w:rsidR="00CD7BEB" w:rsidRDefault="00101DAE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26462" w:rsidRPr="00CD7BEB">
        <w:rPr>
          <w:rFonts w:ascii="Arial" w:hAnsi="Arial" w:cs="Arial"/>
          <w:sz w:val="24"/>
          <w:szCs w:val="24"/>
        </w:rPr>
        <w:t>Req</w:t>
      </w:r>
      <w:r>
        <w:rPr>
          <w:rFonts w:ascii="Arial" w:hAnsi="Arial" w:cs="Arial"/>
          <w:sz w:val="24"/>
          <w:szCs w:val="24"/>
        </w:rPr>
        <w:t>uerer e assinar termo</w:t>
      </w:r>
      <w:r w:rsidR="00E26462" w:rsidRPr="00CD7BEB">
        <w:rPr>
          <w:rFonts w:ascii="Arial" w:hAnsi="Arial" w:cs="Arial"/>
          <w:sz w:val="24"/>
          <w:szCs w:val="24"/>
        </w:rPr>
        <w:t xml:space="preserve"> de responsabilidade, em garantia de cumprimento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="00E26462" w:rsidRPr="00CD7BEB">
        <w:rPr>
          <w:rFonts w:ascii="Arial" w:hAnsi="Arial" w:cs="Arial"/>
          <w:sz w:val="24"/>
          <w:szCs w:val="24"/>
        </w:rPr>
        <w:t>de obrigação tributária, ou pe</w:t>
      </w:r>
      <w:r>
        <w:rPr>
          <w:rFonts w:ascii="Arial" w:hAnsi="Arial" w:cs="Arial"/>
          <w:sz w:val="24"/>
          <w:szCs w:val="24"/>
        </w:rPr>
        <w:t>dido de restituição d</w:t>
      </w:r>
      <w:r w:rsidR="00E26462" w:rsidRPr="00CD7BE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indébito ou de compensação</w:t>
      </w:r>
      <w:r w:rsidR="00E26462" w:rsidRPr="00CD7B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B1974">
        <w:rPr>
          <w:rFonts w:ascii="Arial" w:hAnsi="Arial" w:cs="Arial"/>
          <w:sz w:val="24"/>
          <w:szCs w:val="24"/>
        </w:rPr>
        <w:t>conformidade com o § 1º</w:t>
      </w:r>
      <w:proofErr w:type="gramStart"/>
      <w:r w:rsidR="00FB1974">
        <w:rPr>
          <w:rFonts w:ascii="Arial" w:hAnsi="Arial" w:cs="Arial"/>
          <w:sz w:val="24"/>
          <w:szCs w:val="24"/>
        </w:rPr>
        <w:t xml:space="preserve"> </w:t>
      </w:r>
      <w:r w:rsidR="00E26462" w:rsidRPr="00CD7BEB">
        <w:rPr>
          <w:rFonts w:ascii="Arial" w:hAnsi="Arial" w:cs="Arial"/>
          <w:sz w:val="24"/>
          <w:szCs w:val="24"/>
        </w:rPr>
        <w:t xml:space="preserve"> </w:t>
      </w:r>
      <w:proofErr w:type="gramEnd"/>
      <w:r w:rsidR="00E26462" w:rsidRPr="00CD7BEB">
        <w:rPr>
          <w:rFonts w:ascii="Arial" w:hAnsi="Arial" w:cs="Arial"/>
          <w:sz w:val="24"/>
          <w:szCs w:val="24"/>
        </w:rPr>
        <w:t>do artigo 808 do</w:t>
      </w:r>
      <w:r w:rsidR="00CD7BEB">
        <w:rPr>
          <w:rFonts w:ascii="Arial" w:hAnsi="Arial" w:cs="Arial"/>
          <w:sz w:val="24"/>
          <w:szCs w:val="24"/>
        </w:rPr>
        <w:t xml:space="preserve"> </w:t>
      </w:r>
      <w:r w:rsidR="00E26462" w:rsidRPr="00CD7BEB">
        <w:rPr>
          <w:rFonts w:ascii="Arial" w:hAnsi="Arial" w:cs="Arial"/>
          <w:sz w:val="24"/>
          <w:szCs w:val="24"/>
        </w:rPr>
        <w:t xml:space="preserve">Decreto nº 6.759, de </w:t>
      </w:r>
      <w:r>
        <w:rPr>
          <w:rFonts w:ascii="Arial" w:hAnsi="Arial" w:cs="Arial"/>
          <w:sz w:val="24"/>
          <w:szCs w:val="24"/>
        </w:rPr>
        <w:t>0</w:t>
      </w:r>
      <w:r w:rsidR="00E26462" w:rsidRPr="00CD7B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="00E26462" w:rsidRPr="00CD7BEB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20</w:t>
      </w:r>
      <w:r w:rsidR="00E26462" w:rsidRPr="00CD7BEB">
        <w:rPr>
          <w:rFonts w:ascii="Arial" w:hAnsi="Arial" w:cs="Arial"/>
          <w:sz w:val="24"/>
          <w:szCs w:val="24"/>
        </w:rPr>
        <w:t>09</w:t>
      </w:r>
      <w:r w:rsidR="001B5A84">
        <w:rPr>
          <w:rFonts w:ascii="Arial" w:hAnsi="Arial" w:cs="Arial"/>
          <w:sz w:val="24"/>
          <w:szCs w:val="24"/>
        </w:rPr>
        <w:t>, alterada pelo decreto 8010 de 16.05.2013</w:t>
      </w:r>
      <w:r w:rsidR="00E26462" w:rsidRPr="00CD7BEB">
        <w:rPr>
          <w:rFonts w:ascii="Arial" w:hAnsi="Arial" w:cs="Arial"/>
          <w:sz w:val="24"/>
          <w:szCs w:val="24"/>
        </w:rPr>
        <w:t>, e assiná-los sempre por conta e ordem da</w:t>
      </w:r>
      <w:r w:rsidR="00CD7BEB">
        <w:rPr>
          <w:rFonts w:ascii="Arial" w:hAnsi="Arial" w:cs="Arial"/>
          <w:sz w:val="24"/>
          <w:szCs w:val="24"/>
        </w:rPr>
        <w:t xml:space="preserve"> </w:t>
      </w:r>
      <w:r w:rsidR="00E26462" w:rsidRPr="00CD7BEB">
        <w:rPr>
          <w:rFonts w:ascii="Arial" w:hAnsi="Arial" w:cs="Arial"/>
          <w:sz w:val="24"/>
          <w:szCs w:val="24"/>
        </w:rPr>
        <w:t>OUTORGANTE;</w:t>
      </w:r>
    </w:p>
    <w:p w:rsidR="00101DAE" w:rsidRPr="00101DAE" w:rsidRDefault="00101DAE" w:rsidP="00101DAE">
      <w:pPr>
        <w:pStyle w:val="PargrafodaLista"/>
        <w:rPr>
          <w:rFonts w:ascii="Arial" w:hAnsi="Arial" w:cs="Arial"/>
          <w:sz w:val="24"/>
          <w:szCs w:val="24"/>
        </w:rPr>
      </w:pPr>
    </w:p>
    <w:p w:rsidR="00101DAE" w:rsidRDefault="00101DAE" w:rsidP="00101DAE">
      <w:pPr>
        <w:pStyle w:val="PargrafodaLista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Assumir total responsabilidade pelo pagamento dos tributos e penalidades cabíveis em caso de extravio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falta ) de mercadoria (s) decorrente da divergência de peso e/ou volume registrada (s) no sistema MANTRA</w:t>
      </w:r>
      <w:r w:rsidR="00FB1974">
        <w:rPr>
          <w:rFonts w:ascii="Arial" w:hAnsi="Arial" w:cs="Arial"/>
          <w:sz w:val="24"/>
          <w:szCs w:val="24"/>
        </w:rPr>
        <w:t xml:space="preserve"> de conformidade </w:t>
      </w:r>
      <w:r w:rsidR="00FB1974" w:rsidRPr="00CD7BEB">
        <w:rPr>
          <w:rFonts w:ascii="Arial" w:hAnsi="Arial" w:cs="Arial"/>
          <w:sz w:val="24"/>
          <w:szCs w:val="24"/>
        </w:rPr>
        <w:t>§</w:t>
      </w:r>
      <w:r w:rsidR="00FB1974">
        <w:rPr>
          <w:rFonts w:ascii="Arial" w:hAnsi="Arial" w:cs="Arial"/>
          <w:sz w:val="24"/>
          <w:szCs w:val="24"/>
        </w:rPr>
        <w:t xml:space="preserve"> 3º do artigo 60 do Decreto Lei 37/1966, incluído pela Le 12.350/2010.</w:t>
      </w:r>
    </w:p>
    <w:p w:rsidR="00CD7BEB" w:rsidRPr="00CD7BEB" w:rsidRDefault="00CD7BEB" w:rsidP="00CD7BEB">
      <w:pPr>
        <w:pStyle w:val="PargrafodaLista"/>
        <w:rPr>
          <w:rFonts w:ascii="Arial" w:hAnsi="Arial" w:cs="Arial"/>
          <w:sz w:val="24"/>
          <w:szCs w:val="24"/>
        </w:rPr>
      </w:pPr>
    </w:p>
    <w:p w:rsidR="00CD7BEB" w:rsidRDefault="00E26462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BEB">
        <w:rPr>
          <w:rFonts w:ascii="Arial" w:hAnsi="Arial" w:cs="Arial"/>
          <w:sz w:val="24"/>
          <w:szCs w:val="24"/>
        </w:rPr>
        <w:t>Representação da OUTORGANTE perante as Unidades e ou Órgãos Fiscais da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Secretaria da Fazenda do Estado de (</w:t>
      </w:r>
      <w:proofErr w:type="gramStart"/>
      <w:r w:rsidRPr="00CD7BEB">
        <w:rPr>
          <w:rFonts w:ascii="Arial" w:hAnsi="Arial" w:cs="Arial"/>
          <w:sz w:val="24"/>
          <w:szCs w:val="24"/>
        </w:rPr>
        <w:t>.....................</w:t>
      </w:r>
      <w:proofErr w:type="gramEnd"/>
      <w:r w:rsidRPr="00CD7BEB">
        <w:rPr>
          <w:rFonts w:ascii="Arial" w:hAnsi="Arial" w:cs="Arial"/>
          <w:sz w:val="24"/>
          <w:szCs w:val="24"/>
        </w:rPr>
        <w:t>), tais como Delegacias Regionais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e outras, Inspetorias e Postos Fiscais, podendo a</w:t>
      </w:r>
      <w:r w:rsidR="00CD7BEB" w:rsidRPr="00CD7BEB">
        <w:rPr>
          <w:rFonts w:ascii="Arial" w:hAnsi="Arial" w:cs="Arial"/>
          <w:sz w:val="24"/>
          <w:szCs w:val="24"/>
        </w:rPr>
        <w:t xml:space="preserve">ssinar declaração de exoneração </w:t>
      </w:r>
      <w:r w:rsidRPr="00CD7BEB">
        <w:rPr>
          <w:rFonts w:ascii="Arial" w:hAnsi="Arial" w:cs="Arial"/>
          <w:sz w:val="24"/>
          <w:szCs w:val="24"/>
        </w:rPr>
        <w:t>de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ICMS na entrada de mercadoria estrangeira importada, firmar requerimentos de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i</w:t>
      </w:r>
      <w:r w:rsidR="00CD7BEB" w:rsidRPr="00CD7BEB">
        <w:rPr>
          <w:rFonts w:ascii="Arial" w:hAnsi="Arial" w:cs="Arial"/>
          <w:sz w:val="24"/>
          <w:szCs w:val="24"/>
        </w:rPr>
        <w:t>senção, redução, suspensão ou de</w:t>
      </w:r>
      <w:r w:rsidRPr="00CD7BEB">
        <w:rPr>
          <w:rFonts w:ascii="Arial" w:hAnsi="Arial" w:cs="Arial"/>
          <w:sz w:val="24"/>
          <w:szCs w:val="24"/>
        </w:rPr>
        <w:t>ferimento de pagamento desse tributo ou qualquer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outra forma de alteração do crédito relativo ao ICMS e, ainda, expressar ciência de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qualquer ato relacionado a esse tributo, bem como de auto de infração, intimação,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notificação, elaborar e formalizar impugnações e recursos atinentes a esse tributo;</w:t>
      </w:r>
    </w:p>
    <w:p w:rsidR="00CD7BEB" w:rsidRPr="00CD7BEB" w:rsidRDefault="00CD7BEB" w:rsidP="00CD7BEB">
      <w:pPr>
        <w:pStyle w:val="PargrafodaLista"/>
        <w:rPr>
          <w:rFonts w:ascii="Arial" w:hAnsi="Arial" w:cs="Arial"/>
          <w:sz w:val="24"/>
          <w:szCs w:val="24"/>
        </w:rPr>
      </w:pPr>
    </w:p>
    <w:p w:rsidR="00CD7BEB" w:rsidRDefault="00E26462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BEB">
        <w:rPr>
          <w:rFonts w:ascii="Arial" w:hAnsi="Arial" w:cs="Arial"/>
          <w:sz w:val="24"/>
          <w:szCs w:val="24"/>
        </w:rPr>
        <w:t>Representação da OUTORGANTE perante o DMM – Departamento da Marinha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Mercante, podendo acompanhar a tramitação de todos os procedimentos ligados ao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Adicional ao Frete para Renovação da Marinha Mercante</w:t>
      </w:r>
      <w:r w:rsidR="00D976E8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-</w:t>
      </w:r>
      <w:r w:rsidR="00D976E8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AFRMM, em especial os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que dizem respeito ao pagamento, ou pedido de sua isenção, redução, suspensão ou</w:t>
      </w:r>
      <w:r w:rsidR="00CD7BEB" w:rsidRPr="00CD7BEB">
        <w:rPr>
          <w:rFonts w:ascii="Arial" w:hAnsi="Arial" w:cs="Arial"/>
          <w:sz w:val="24"/>
          <w:szCs w:val="24"/>
        </w:rPr>
        <w:t xml:space="preserve"> de</w:t>
      </w:r>
      <w:r w:rsidRPr="00CD7BEB">
        <w:rPr>
          <w:rFonts w:ascii="Arial" w:hAnsi="Arial" w:cs="Arial"/>
          <w:sz w:val="24"/>
          <w:szCs w:val="24"/>
        </w:rPr>
        <w:t>ferimento, habilitarem-se no Sistema Mercante e acessá-lo, bem como firmarem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termos de responsabilidade em garantia do pagamento do AFRMM e assinarem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requerimentos, pedidos de restituição de indébito, expressarem ciência de atos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relacionados a esse Adicional, apresentarem impugnações e recursos por alegada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infração ou exigência de pagamento de tal gravame;</w:t>
      </w:r>
    </w:p>
    <w:p w:rsidR="00CD7BEB" w:rsidRPr="00CD7BEB" w:rsidRDefault="00CD7BEB" w:rsidP="00CD7BEB">
      <w:pPr>
        <w:pStyle w:val="PargrafodaLista"/>
        <w:rPr>
          <w:rFonts w:ascii="Arial" w:hAnsi="Arial" w:cs="Arial"/>
          <w:sz w:val="24"/>
          <w:szCs w:val="24"/>
        </w:rPr>
      </w:pPr>
    </w:p>
    <w:p w:rsidR="00CD7BEB" w:rsidRDefault="00E26462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BEB">
        <w:rPr>
          <w:rFonts w:ascii="Arial" w:hAnsi="Arial" w:cs="Arial"/>
          <w:sz w:val="24"/>
          <w:szCs w:val="24"/>
        </w:rPr>
        <w:t>Representação da OUTORGANTE perante órgãos do Ministério do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Desenvolvimento, Indústria e Comércio Exterior, especialmente junto ao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Departamento de Comércio Exterior- DECEX e suas Coordenações (GCEX, GCEQ</w:t>
      </w:r>
      <w:r w:rsidR="00CD7BEB" w:rsidRPr="00CD7BEB">
        <w:rPr>
          <w:rFonts w:ascii="Arial" w:hAnsi="Arial" w:cs="Arial"/>
          <w:sz w:val="24"/>
          <w:szCs w:val="24"/>
        </w:rPr>
        <w:t xml:space="preserve">, </w:t>
      </w:r>
      <w:r w:rsidRPr="00CD7BEB">
        <w:rPr>
          <w:rFonts w:ascii="Arial" w:hAnsi="Arial" w:cs="Arial"/>
          <w:sz w:val="24"/>
          <w:szCs w:val="24"/>
        </w:rPr>
        <w:t>CGAB, COORD, SISCOMEX - COSIS, SECEX) e outros, podendo exercer todas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as atividades relacionadas às atividades de Comércio Exterior ligadas ao despacho</w:t>
      </w:r>
      <w:r w:rsidR="00CD7BEB" w:rsidRPr="00CD7BEB">
        <w:rPr>
          <w:rFonts w:ascii="Arial" w:hAnsi="Arial" w:cs="Arial"/>
          <w:sz w:val="24"/>
          <w:szCs w:val="24"/>
        </w:rPr>
        <w:t xml:space="preserve"> </w:t>
      </w:r>
      <w:r w:rsidRPr="00CD7BEB">
        <w:rPr>
          <w:rFonts w:ascii="Arial" w:hAnsi="Arial" w:cs="Arial"/>
          <w:sz w:val="24"/>
          <w:szCs w:val="24"/>
        </w:rPr>
        <w:t>aduaneiro de importação e exportação;</w:t>
      </w:r>
    </w:p>
    <w:p w:rsidR="00CD7BEB" w:rsidRPr="00CD7BEB" w:rsidRDefault="00CD7BEB" w:rsidP="00CD7BEB">
      <w:pPr>
        <w:pStyle w:val="PargrafodaLista"/>
        <w:rPr>
          <w:rFonts w:ascii="Arial" w:hAnsi="Arial" w:cs="Arial"/>
          <w:sz w:val="24"/>
          <w:szCs w:val="24"/>
        </w:rPr>
      </w:pPr>
    </w:p>
    <w:p w:rsidR="001B5EC9" w:rsidRDefault="00E26462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EC9">
        <w:rPr>
          <w:rFonts w:ascii="Arial" w:hAnsi="Arial" w:cs="Arial"/>
          <w:sz w:val="24"/>
          <w:szCs w:val="24"/>
        </w:rPr>
        <w:t>Representação da OUTORGANTE perante todos os órgãos do Ministério da</w:t>
      </w:r>
      <w:r w:rsidR="00CD7BEB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Agricultura, Pecuária e Abastecimento- MAPA, podendo praticar todos os atos</w:t>
      </w:r>
      <w:r w:rsidR="00CD7BEB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necessários à liberação de produtos agropecuários na importação e na exportação,</w:t>
      </w:r>
      <w:r w:rsidR="00CD7BEB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 xml:space="preserve">solicitarem inspeção e vistoria e </w:t>
      </w:r>
      <w:proofErr w:type="spellStart"/>
      <w:r w:rsidRPr="001B5EC9">
        <w:rPr>
          <w:rFonts w:ascii="Arial" w:hAnsi="Arial" w:cs="Arial"/>
          <w:sz w:val="24"/>
          <w:szCs w:val="24"/>
        </w:rPr>
        <w:t>assistí-la</w:t>
      </w:r>
      <w:proofErr w:type="spellEnd"/>
      <w:r w:rsidRPr="001B5EC9">
        <w:rPr>
          <w:rFonts w:ascii="Arial" w:hAnsi="Arial" w:cs="Arial"/>
          <w:sz w:val="24"/>
          <w:szCs w:val="24"/>
        </w:rPr>
        <w:t>, requererem expurgo, fumigação,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EC9">
        <w:rPr>
          <w:rFonts w:ascii="Arial" w:hAnsi="Arial" w:cs="Arial"/>
          <w:sz w:val="24"/>
          <w:szCs w:val="24"/>
        </w:rPr>
        <w:t>desinfestação</w:t>
      </w:r>
      <w:proofErr w:type="spellEnd"/>
      <w:r w:rsidRPr="001B5EC9">
        <w:rPr>
          <w:rFonts w:ascii="Arial" w:hAnsi="Arial" w:cs="Arial"/>
          <w:sz w:val="24"/>
          <w:szCs w:val="24"/>
        </w:rPr>
        <w:t xml:space="preserve"> e desinfecção, bem como acompanharem coleta de produtos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agropecuários e firmarem todos os documentos necessários, tais como termos de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responsabilidade em relação a esses produtos agropecuários, prescrição de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quarentena (PQ), proibição de despachos (PD) e, ainda, perante todos os órgãos do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Ministério dos Transportes e órgãos a ele vinculados ou jurisdicionados, tais como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Companhias Docas e Autoridades Portuárias, e, ainda, perante os órgãos do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Comando do Exército, da Marinha e da Aeronáutica, em especial perante a Empresa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Brasileira de Infra-Estrutura Aeroportuária – INFRAERO, Empresas de Navegação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Aérea e Marítima, podendo assinar termos de responsabilidade perante essas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empresas, agências marítimas e NVOCC, de reentrega ou devolução de FRQWDLQHUV,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sempre por conta e ordem da OUTORGANTE.</w:t>
      </w:r>
    </w:p>
    <w:p w:rsidR="001B5EC9" w:rsidRDefault="001B5EC9" w:rsidP="001B5EC9">
      <w:pPr>
        <w:pStyle w:val="PargrafodaLista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</w:p>
    <w:p w:rsidR="001B5EC9" w:rsidRDefault="00E26462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EC9">
        <w:rPr>
          <w:rFonts w:ascii="Arial" w:hAnsi="Arial" w:cs="Arial"/>
          <w:sz w:val="24"/>
          <w:szCs w:val="24"/>
        </w:rPr>
        <w:t>Representação da OUTORGANTE perante todos os órgãos do Ministério da Saúde,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em especial junto à Agência Nacional de Vigilância Sanitária- ANVISA, para, a)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peticionarem realização de fiscalização e liberação sanitária de mercadorias sob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vigilância sanitária; b) acompanharem todas as etapas da inspeção sanitária de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mercadoria sob vigilância sanitária, c) recepcionarem amostra de contraprova de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mercadoria sob vigilância sanitária, d) expressarem ciência de atos legais 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documentos relacionados à fiscalização de mercadoria sob vigilância sanitária,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apresentarem impugnações, produção de provas e recursos a instâncias superiores,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e) subscreverem termos de responsabilidade para autorização de saída de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mercadorias sob vigilância sanitária da área alfandegada, com ressalva, e, f)</w:t>
      </w:r>
      <w:r w:rsid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 xml:space="preserve">requererem ou providenciarem </w:t>
      </w:r>
      <w:proofErr w:type="spellStart"/>
      <w:r w:rsidRPr="001B5EC9">
        <w:rPr>
          <w:rFonts w:ascii="Arial" w:hAnsi="Arial" w:cs="Arial"/>
          <w:sz w:val="24"/>
          <w:szCs w:val="24"/>
        </w:rPr>
        <w:t>inutilização</w:t>
      </w:r>
      <w:proofErr w:type="spellEnd"/>
      <w:r w:rsidRPr="001B5EC9">
        <w:rPr>
          <w:rFonts w:ascii="Arial" w:hAnsi="Arial" w:cs="Arial"/>
          <w:sz w:val="24"/>
          <w:szCs w:val="24"/>
        </w:rPr>
        <w:t xml:space="preserve"> de mercadorias sob vigilância sanitária,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na forma que venha a ser imposta pela fiscalização sanitária.</w:t>
      </w:r>
    </w:p>
    <w:p w:rsidR="001B5EC9" w:rsidRPr="001B5EC9" w:rsidRDefault="001B5EC9" w:rsidP="001B5EC9">
      <w:pPr>
        <w:pStyle w:val="PargrafodaLista"/>
        <w:rPr>
          <w:rFonts w:ascii="Arial" w:hAnsi="Arial" w:cs="Arial"/>
          <w:sz w:val="24"/>
          <w:szCs w:val="24"/>
        </w:rPr>
      </w:pPr>
    </w:p>
    <w:p w:rsidR="001B5EC9" w:rsidRDefault="00E26462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EC9">
        <w:rPr>
          <w:rFonts w:ascii="Arial" w:hAnsi="Arial" w:cs="Arial"/>
          <w:sz w:val="24"/>
          <w:szCs w:val="24"/>
        </w:rPr>
        <w:t>Representação da OUTORGANTE para assinarem documentos de exportação, tais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 xml:space="preserve">como fatura comercial, </w:t>
      </w:r>
      <w:proofErr w:type="spellStart"/>
      <w:r w:rsidRPr="001B5EC9">
        <w:rPr>
          <w:rFonts w:ascii="Arial" w:hAnsi="Arial" w:cs="Arial"/>
          <w:sz w:val="24"/>
          <w:szCs w:val="24"/>
        </w:rPr>
        <w:t>romaneio</w:t>
      </w:r>
      <w:proofErr w:type="spellEnd"/>
      <w:r w:rsidRPr="001B5EC9">
        <w:rPr>
          <w:rFonts w:ascii="Arial" w:hAnsi="Arial" w:cs="Arial"/>
          <w:sz w:val="24"/>
          <w:szCs w:val="24"/>
        </w:rPr>
        <w:t xml:space="preserve"> de carga (</w:t>
      </w:r>
      <w:proofErr w:type="spellStart"/>
      <w:r w:rsidRPr="001B5EC9">
        <w:rPr>
          <w:rFonts w:ascii="Arial" w:hAnsi="Arial" w:cs="Arial"/>
          <w:sz w:val="24"/>
          <w:szCs w:val="24"/>
        </w:rPr>
        <w:t>packing</w:t>
      </w:r>
      <w:proofErr w:type="spellEnd"/>
      <w:r w:rsidRPr="001B5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EC9">
        <w:rPr>
          <w:rFonts w:ascii="Arial" w:hAnsi="Arial" w:cs="Arial"/>
          <w:sz w:val="24"/>
          <w:szCs w:val="24"/>
        </w:rPr>
        <w:t>list</w:t>
      </w:r>
      <w:proofErr w:type="spellEnd"/>
      <w:r w:rsidRPr="001B5EC9">
        <w:rPr>
          <w:rFonts w:ascii="Arial" w:hAnsi="Arial" w:cs="Arial"/>
          <w:sz w:val="24"/>
          <w:szCs w:val="24"/>
        </w:rPr>
        <w:t>), lista de peso, certificado 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 xml:space="preserve">origem (comum, </w:t>
      </w:r>
      <w:proofErr w:type="spellStart"/>
      <w:r w:rsidRPr="001B5EC9">
        <w:rPr>
          <w:rFonts w:ascii="Arial" w:hAnsi="Arial" w:cs="Arial"/>
          <w:sz w:val="24"/>
          <w:szCs w:val="24"/>
        </w:rPr>
        <w:t>Aladi</w:t>
      </w:r>
      <w:proofErr w:type="spellEnd"/>
      <w:r w:rsidRPr="001B5EC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B5EC9">
        <w:rPr>
          <w:rFonts w:ascii="Arial" w:hAnsi="Arial" w:cs="Arial"/>
          <w:sz w:val="24"/>
          <w:szCs w:val="24"/>
        </w:rPr>
        <w:t>Mercosul</w:t>
      </w:r>
      <w:proofErr w:type="spellEnd"/>
      <w:proofErr w:type="gramEnd"/>
      <w:r w:rsidRPr="001B5EC9">
        <w:rPr>
          <w:rFonts w:ascii="Arial" w:hAnsi="Arial" w:cs="Arial"/>
          <w:sz w:val="24"/>
          <w:szCs w:val="24"/>
        </w:rPr>
        <w:t xml:space="preserve"> e outros), </w:t>
      </w:r>
      <w:proofErr w:type="spellStart"/>
      <w:r w:rsidRPr="001B5EC9">
        <w:rPr>
          <w:rFonts w:ascii="Arial" w:hAnsi="Arial" w:cs="Arial"/>
          <w:sz w:val="24"/>
          <w:szCs w:val="24"/>
        </w:rPr>
        <w:t>Form-A</w:t>
      </w:r>
      <w:proofErr w:type="spellEnd"/>
      <w:r w:rsidRPr="001B5EC9">
        <w:rPr>
          <w:rFonts w:ascii="Arial" w:hAnsi="Arial" w:cs="Arial"/>
          <w:sz w:val="24"/>
          <w:szCs w:val="24"/>
        </w:rPr>
        <w:t>, fatura consular, nota de peso,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 xml:space="preserve">licença de exportação e </w:t>
      </w:r>
      <w:proofErr w:type="spellStart"/>
      <w:r w:rsidRPr="001B5EC9">
        <w:rPr>
          <w:rFonts w:ascii="Arial" w:hAnsi="Arial" w:cs="Arial"/>
          <w:sz w:val="24"/>
          <w:szCs w:val="24"/>
        </w:rPr>
        <w:t>paking</w:t>
      </w:r>
      <w:proofErr w:type="spellEnd"/>
      <w:r w:rsidRPr="001B5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EC9">
        <w:rPr>
          <w:rFonts w:ascii="Arial" w:hAnsi="Arial" w:cs="Arial"/>
          <w:sz w:val="24"/>
          <w:szCs w:val="24"/>
        </w:rPr>
        <w:t>declaration</w:t>
      </w:r>
      <w:proofErr w:type="spellEnd"/>
      <w:r w:rsidRPr="001B5EC9">
        <w:rPr>
          <w:rFonts w:ascii="Arial" w:hAnsi="Arial" w:cs="Arial"/>
          <w:sz w:val="24"/>
          <w:szCs w:val="24"/>
        </w:rPr>
        <w:t>.</w:t>
      </w:r>
    </w:p>
    <w:p w:rsidR="001B5EC9" w:rsidRPr="001B5EC9" w:rsidRDefault="001B5EC9" w:rsidP="001B5EC9">
      <w:pPr>
        <w:pStyle w:val="PargrafodaLista"/>
        <w:rPr>
          <w:rFonts w:ascii="Arial" w:hAnsi="Arial" w:cs="Arial"/>
          <w:sz w:val="24"/>
          <w:szCs w:val="24"/>
        </w:rPr>
      </w:pPr>
    </w:p>
    <w:p w:rsidR="001B5EC9" w:rsidRDefault="00E26462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EC9">
        <w:rPr>
          <w:rFonts w:ascii="Arial" w:hAnsi="Arial" w:cs="Arial"/>
          <w:sz w:val="24"/>
          <w:szCs w:val="24"/>
        </w:rPr>
        <w:lastRenderedPageBreak/>
        <w:t>Representação da OUTORGANTE perante Agências e órgãos similares dos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Correios e Telégrafos, em todo o território nacional, assinando todos os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documentos, papéis e termos necessários ao despacho de mercadorias, bens 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objetos, pagando tributos e contribuições, assim como requererem e darem entrada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ou retirarem documentos.</w:t>
      </w:r>
    </w:p>
    <w:p w:rsidR="001B5EC9" w:rsidRPr="001B5EC9" w:rsidRDefault="001B5EC9" w:rsidP="001B5EC9">
      <w:pPr>
        <w:pStyle w:val="PargrafodaLista"/>
        <w:rPr>
          <w:rFonts w:ascii="Arial" w:hAnsi="Arial" w:cs="Arial"/>
          <w:sz w:val="24"/>
          <w:szCs w:val="24"/>
        </w:rPr>
      </w:pPr>
    </w:p>
    <w:p w:rsidR="001B5EC9" w:rsidRDefault="00E26462" w:rsidP="00E264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EC9">
        <w:rPr>
          <w:rFonts w:ascii="Arial" w:hAnsi="Arial" w:cs="Arial"/>
          <w:sz w:val="24"/>
          <w:szCs w:val="24"/>
        </w:rPr>
        <w:t>Representação do OUTORGANTE para fins de subscrição e apresentação de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impugnações, de pedidos de reconsideração e Recursos perante os órgãos judicantes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subordinados ao Ministério da Fazenda, em especial perante os órgãos da Secretaria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da Receita Federal do Brasil, Conselho Administrativo de Recursos Fiscais – CARF.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Os OUTORGADOS, enfim, podem praticar todos os atos de interesse do OUTORGANTE 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tudo o mais que se fizer necessário para o fiel cumprimento deste Mandato.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Os OUTORGADOS declaram que estão cientes das responsabilidades civis e criminais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 xml:space="preserve">decorrentes da eventual </w:t>
      </w:r>
      <w:proofErr w:type="spellStart"/>
      <w:r w:rsidRPr="001B5EC9">
        <w:rPr>
          <w:rFonts w:ascii="Arial" w:hAnsi="Arial" w:cs="Arial"/>
          <w:sz w:val="24"/>
          <w:szCs w:val="24"/>
        </w:rPr>
        <w:t>inveracidade</w:t>
      </w:r>
      <w:proofErr w:type="spellEnd"/>
      <w:r w:rsidRPr="001B5EC9">
        <w:rPr>
          <w:rFonts w:ascii="Arial" w:hAnsi="Arial" w:cs="Arial"/>
          <w:sz w:val="24"/>
          <w:szCs w:val="24"/>
        </w:rPr>
        <w:t xml:space="preserve"> das informações prestadas na presente Procuração e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também das sanções civis e penais a que estão sujeitos caso exorbitem os limites dos poderes</w:t>
      </w:r>
      <w:r w:rsidR="001B5EC9" w:rsidRPr="001B5EC9">
        <w:rPr>
          <w:rFonts w:ascii="Arial" w:hAnsi="Arial" w:cs="Arial"/>
          <w:sz w:val="24"/>
          <w:szCs w:val="24"/>
        </w:rPr>
        <w:t xml:space="preserve"> </w:t>
      </w:r>
      <w:r w:rsidRPr="001B5EC9">
        <w:rPr>
          <w:rFonts w:ascii="Arial" w:hAnsi="Arial" w:cs="Arial"/>
          <w:sz w:val="24"/>
          <w:szCs w:val="24"/>
        </w:rPr>
        <w:t>que a eles foram outorgados.</w:t>
      </w:r>
      <w:r w:rsidR="001B5EC9">
        <w:rPr>
          <w:rFonts w:ascii="Arial" w:hAnsi="Arial" w:cs="Arial"/>
          <w:sz w:val="24"/>
          <w:szCs w:val="24"/>
        </w:rPr>
        <w:t xml:space="preserve"> </w:t>
      </w:r>
    </w:p>
    <w:p w:rsidR="001B5EC9" w:rsidRPr="001B5EC9" w:rsidRDefault="001B5EC9" w:rsidP="001B5EC9">
      <w:pPr>
        <w:pStyle w:val="PargrafodaLista"/>
        <w:rPr>
          <w:rFonts w:ascii="Arial" w:hAnsi="Arial" w:cs="Arial"/>
          <w:sz w:val="24"/>
          <w:szCs w:val="24"/>
        </w:rPr>
      </w:pPr>
    </w:p>
    <w:p w:rsidR="00E26462" w:rsidRPr="001B5EC9" w:rsidRDefault="00E26462" w:rsidP="001B5EC9">
      <w:pPr>
        <w:pStyle w:val="PargrafodaLista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</w:p>
    <w:p w:rsidR="005C6BFC" w:rsidRPr="00E161EE" w:rsidRDefault="005C6BFC" w:rsidP="005C6BF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Pr="00E161EE">
        <w:rPr>
          <w:rFonts w:ascii="Arial" w:hAnsi="Arial" w:cs="Arial"/>
          <w:bCs/>
        </w:rPr>
        <w:t xml:space="preserve">O </w:t>
      </w:r>
      <w:r w:rsidRPr="005C6BFC">
        <w:rPr>
          <w:rFonts w:ascii="Arial" w:hAnsi="Arial" w:cs="Arial"/>
          <w:bCs/>
          <w:sz w:val="24"/>
          <w:szCs w:val="24"/>
        </w:rPr>
        <w:t>presente instrumento tem validade até ___de________</w:t>
      </w:r>
      <w:proofErr w:type="gramStart"/>
      <w:r w:rsidRPr="005C6BF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5C6BFC">
        <w:rPr>
          <w:rFonts w:ascii="Arial" w:hAnsi="Arial" w:cs="Arial"/>
          <w:bCs/>
          <w:sz w:val="24"/>
          <w:szCs w:val="24"/>
        </w:rPr>
        <w:t>de 20__.</w:t>
      </w:r>
    </w:p>
    <w:p w:rsidR="005C6BFC" w:rsidRPr="00E161EE" w:rsidRDefault="005C6BFC" w:rsidP="005C6BFC">
      <w:pPr>
        <w:ind w:left="567" w:hanging="567"/>
        <w:jc w:val="both"/>
        <w:rPr>
          <w:rFonts w:ascii="Arial" w:hAnsi="Arial" w:cs="Arial"/>
        </w:rPr>
      </w:pPr>
    </w:p>
    <w:p w:rsidR="005C6BFC" w:rsidRPr="00E161EE" w:rsidRDefault="005C6BFC" w:rsidP="005C6BFC">
      <w:pPr>
        <w:ind w:left="567" w:hanging="567"/>
        <w:jc w:val="both"/>
        <w:rPr>
          <w:rFonts w:ascii="Arial" w:hAnsi="Arial" w:cs="Arial"/>
        </w:rPr>
      </w:pPr>
    </w:p>
    <w:p w:rsidR="005C6BFC" w:rsidRPr="00E161EE" w:rsidRDefault="005C6BFC" w:rsidP="005C6BFC">
      <w:pPr>
        <w:ind w:left="567" w:hanging="567"/>
        <w:jc w:val="center"/>
        <w:rPr>
          <w:rFonts w:ascii="Arial" w:hAnsi="Arial" w:cs="Arial"/>
          <w:b/>
        </w:rPr>
      </w:pPr>
      <w:r w:rsidRPr="00E161EE">
        <w:rPr>
          <w:rFonts w:ascii="Arial" w:hAnsi="Arial" w:cs="Arial"/>
        </w:rPr>
        <w:t>(Cidade</w:t>
      </w:r>
      <w:proofErr w:type="gramStart"/>
      <w:r w:rsidRPr="00E161EE">
        <w:rPr>
          <w:rFonts w:ascii="Arial" w:hAnsi="Arial" w:cs="Arial"/>
        </w:rPr>
        <w:t>),</w:t>
      </w:r>
      <w:proofErr w:type="gramEnd"/>
      <w:r w:rsidRPr="00E161EE">
        <w:rPr>
          <w:rFonts w:ascii="Arial" w:hAnsi="Arial" w:cs="Arial"/>
        </w:rPr>
        <w:t>data.</w:t>
      </w:r>
    </w:p>
    <w:p w:rsidR="005C6BFC" w:rsidRPr="00E161EE" w:rsidRDefault="005C6BFC" w:rsidP="005C6BFC">
      <w:pPr>
        <w:ind w:left="567" w:hanging="567"/>
        <w:jc w:val="center"/>
        <w:rPr>
          <w:rFonts w:ascii="Arial" w:hAnsi="Arial" w:cs="Arial"/>
          <w:b/>
        </w:rPr>
      </w:pPr>
    </w:p>
    <w:p w:rsidR="005C6BFC" w:rsidRDefault="005C6BFC" w:rsidP="005C6BFC">
      <w:pPr>
        <w:jc w:val="center"/>
        <w:rPr>
          <w:rFonts w:ascii="Arial" w:hAnsi="Arial" w:cs="Arial"/>
        </w:rPr>
      </w:pPr>
      <w:r w:rsidRPr="00E161EE">
        <w:rPr>
          <w:rFonts w:ascii="Arial" w:hAnsi="Arial" w:cs="Arial"/>
        </w:rPr>
        <w:t>___________________________</w:t>
      </w:r>
    </w:p>
    <w:p w:rsidR="005C6BFC" w:rsidRDefault="005C6BFC" w:rsidP="005C6BF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26462" w:rsidRPr="00192494">
        <w:rPr>
          <w:rFonts w:ascii="Arial" w:hAnsi="Arial" w:cs="Arial"/>
          <w:sz w:val="24"/>
          <w:szCs w:val="24"/>
        </w:rPr>
        <w:t>Nome do OUTORGANTE</w:t>
      </w:r>
      <w:proofErr w:type="gramStart"/>
      <w:r w:rsidR="00E26462" w:rsidRPr="00192494">
        <w:rPr>
          <w:rFonts w:ascii="Arial" w:hAnsi="Arial" w:cs="Arial"/>
          <w:sz w:val="24"/>
          <w:szCs w:val="24"/>
        </w:rPr>
        <w:t>........................................</w:t>
      </w:r>
      <w:proofErr w:type="gramEnd"/>
    </w:p>
    <w:p w:rsidR="00E26462" w:rsidRPr="005C6BFC" w:rsidRDefault="005C6BFC" w:rsidP="005C6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E26462" w:rsidRPr="00192494">
        <w:rPr>
          <w:rFonts w:ascii="Arial" w:hAnsi="Arial" w:cs="Arial"/>
          <w:sz w:val="24"/>
          <w:szCs w:val="24"/>
        </w:rPr>
        <w:t>Nº do CPF/MF</w:t>
      </w:r>
    </w:p>
    <w:p w:rsidR="00FB2162" w:rsidRPr="00192494" w:rsidRDefault="00E26462" w:rsidP="00E26462">
      <w:pPr>
        <w:jc w:val="both"/>
        <w:rPr>
          <w:rFonts w:ascii="Arial" w:hAnsi="Arial" w:cs="Arial"/>
          <w:sz w:val="24"/>
          <w:szCs w:val="24"/>
        </w:rPr>
      </w:pPr>
      <w:r w:rsidRPr="00192494">
        <w:rPr>
          <w:rFonts w:ascii="Arial" w:hAnsi="Arial" w:cs="Arial"/>
          <w:sz w:val="24"/>
          <w:szCs w:val="24"/>
        </w:rPr>
        <w:t>(reconhecer firma e emitir três vias).</w:t>
      </w:r>
    </w:p>
    <w:sectPr w:rsidR="00FB2162" w:rsidRPr="00192494" w:rsidSect="00FB2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184E"/>
    <w:multiLevelType w:val="hybridMultilevel"/>
    <w:tmpl w:val="A71E9A22"/>
    <w:lvl w:ilvl="0" w:tplc="E2AA152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24EF3"/>
    <w:multiLevelType w:val="hybridMultilevel"/>
    <w:tmpl w:val="4510F8C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462"/>
    <w:rsid w:val="000413C2"/>
    <w:rsid w:val="0005028D"/>
    <w:rsid w:val="000E7536"/>
    <w:rsid w:val="00101DAE"/>
    <w:rsid w:val="00192494"/>
    <w:rsid w:val="001B5A84"/>
    <w:rsid w:val="001B5EC9"/>
    <w:rsid w:val="005A4EE6"/>
    <w:rsid w:val="005C6BFC"/>
    <w:rsid w:val="00644BE5"/>
    <w:rsid w:val="008B34D1"/>
    <w:rsid w:val="009C0CDE"/>
    <w:rsid w:val="00A17B51"/>
    <w:rsid w:val="00A76331"/>
    <w:rsid w:val="00AF2D3C"/>
    <w:rsid w:val="00C2577A"/>
    <w:rsid w:val="00C56C98"/>
    <w:rsid w:val="00CD7BEB"/>
    <w:rsid w:val="00D976E8"/>
    <w:rsid w:val="00DF794E"/>
    <w:rsid w:val="00E26462"/>
    <w:rsid w:val="00FB1974"/>
    <w:rsid w:val="00FB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62"/>
  </w:style>
  <w:style w:type="paragraph" w:styleId="Ttulo3">
    <w:name w:val="heading 3"/>
    <w:basedOn w:val="Normal"/>
    <w:next w:val="Normal"/>
    <w:link w:val="Ttulo3Char"/>
    <w:qFormat/>
    <w:rsid w:val="00E26462"/>
    <w:pPr>
      <w:keepNext/>
      <w:spacing w:after="120" w:line="240" w:lineRule="auto"/>
      <w:jc w:val="center"/>
      <w:outlineLvl w:val="2"/>
    </w:pPr>
    <w:rPr>
      <w:rFonts w:ascii="Tahoma" w:eastAsia="Times New Roman" w:hAnsi="Tahoma" w:cs="Tahoma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26462"/>
    <w:rPr>
      <w:rFonts w:ascii="Tahoma" w:eastAsia="Times New Roman" w:hAnsi="Tahoma" w:cs="Tahoma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7BE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413C2"/>
    <w:pPr>
      <w:autoSpaceDE w:val="0"/>
      <w:autoSpaceDN w:val="0"/>
      <w:adjustRightInd w:val="0"/>
      <w:spacing w:after="0" w:line="240" w:lineRule="auto"/>
      <w:jc w:val="both"/>
    </w:pPr>
    <w:rPr>
      <w:rFonts w:ascii="Tahoma" w:eastAsia="SimSun" w:hAnsi="Tahoma" w:cs="Tahoma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413C2"/>
    <w:rPr>
      <w:rFonts w:ascii="Tahoma" w:eastAsia="SimSun" w:hAnsi="Tahoma" w:cs="Tahoma"/>
      <w:lang w:eastAsia="zh-CN"/>
    </w:rPr>
  </w:style>
  <w:style w:type="paragraph" w:styleId="Recuodecorpodetexto">
    <w:name w:val="Body Text Indent"/>
    <w:basedOn w:val="Normal"/>
    <w:link w:val="RecuodecorpodetextoChar"/>
    <w:rsid w:val="000413C2"/>
    <w:pPr>
      <w:autoSpaceDE w:val="0"/>
      <w:autoSpaceDN w:val="0"/>
      <w:spacing w:after="120" w:line="240" w:lineRule="auto"/>
      <w:ind w:left="283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413C2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2016-07-18T22:52:00Z</dcterms:created>
  <dcterms:modified xsi:type="dcterms:W3CDTF">2016-11-21T14:03:00Z</dcterms:modified>
</cp:coreProperties>
</file>